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5529E">
      <w:r>
        <w:rPr>
          <w:rFonts w:ascii="Verdana" w:hAnsi="Verdana" w:cs="Arial"/>
          <w:noProof/>
          <w:color w:val="0000EE"/>
          <w:sz w:val="13"/>
          <w:szCs w:val="13"/>
        </w:rPr>
        <w:drawing>
          <wp:inline distT="0" distB="0" distL="0" distR="0">
            <wp:extent cx="2247900" cy="428625"/>
            <wp:effectExtent l="19050" t="0" r="0" b="0"/>
            <wp:docPr id="1" name="Immagine 1" descr="Yahoo! Notizi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hoo! Notizi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9E" w:rsidRDefault="00C5529E"/>
    <w:p w:rsidR="00C5529E" w:rsidRPr="00C5529E" w:rsidRDefault="00C5529E" w:rsidP="00C5529E">
      <w:pPr>
        <w:spacing w:after="0" w:line="240" w:lineRule="auto"/>
        <w:outlineLvl w:val="0"/>
        <w:rPr>
          <w:rFonts w:ascii="Georgia" w:eastAsia="Times New Roman" w:hAnsi="Georgia" w:cs="Arial"/>
          <w:color w:val="191919"/>
          <w:kern w:val="36"/>
          <w:sz w:val="46"/>
          <w:szCs w:val="46"/>
        </w:rPr>
      </w:pPr>
      <w:proofErr w:type="spellStart"/>
      <w:r w:rsidRPr="00C5529E">
        <w:rPr>
          <w:rFonts w:ascii="Georgia" w:eastAsia="Times New Roman" w:hAnsi="Georgia" w:cs="Arial"/>
          <w:color w:val="191919"/>
          <w:kern w:val="36"/>
          <w:sz w:val="46"/>
          <w:szCs w:val="46"/>
        </w:rPr>
        <w:t>Sanita'</w:t>
      </w:r>
      <w:proofErr w:type="spellEnd"/>
      <w:r w:rsidRPr="00C5529E">
        <w:rPr>
          <w:rFonts w:ascii="Georgia" w:eastAsia="Times New Roman" w:hAnsi="Georgia" w:cs="Arial"/>
          <w:color w:val="191919"/>
          <w:kern w:val="36"/>
          <w:sz w:val="46"/>
          <w:szCs w:val="46"/>
        </w:rPr>
        <w:t>:Raccolta Firme Per Reparto Andrologia In Ospedale</w:t>
      </w:r>
    </w:p>
    <w:p w:rsidR="00C5529E" w:rsidRDefault="00C5529E" w:rsidP="00C5529E">
      <w:pPr>
        <w:spacing w:after="0" w:line="240" w:lineRule="auto"/>
        <w:rPr>
          <w:rFonts w:ascii="Arial" w:eastAsia="Times New Roman" w:hAnsi="Arial" w:cs="Arial"/>
          <w:color w:val="999999"/>
          <w:sz w:val="20"/>
          <w:szCs w:val="20"/>
        </w:rPr>
      </w:pPr>
    </w:p>
    <w:p w:rsidR="00C5529E" w:rsidRPr="00C5529E" w:rsidRDefault="00C5529E" w:rsidP="00C5529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57A7"/>
          <w:sz w:val="20"/>
          <w:szCs w:val="20"/>
        </w:rPr>
        <w:drawing>
          <wp:inline distT="0" distB="0" distL="0" distR="0">
            <wp:extent cx="285750" cy="285750"/>
            <wp:effectExtent l="19050" t="0" r="0" b="0"/>
            <wp:docPr id="4" name="Immagine 4" descr="Ans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s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9E" w:rsidRPr="00C5529E" w:rsidRDefault="00C5529E" w:rsidP="00C5529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E4E4E"/>
          <w:sz w:val="20"/>
          <w:szCs w:val="20"/>
        </w:rPr>
      </w:pPr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(ANSA) - ROMA, 24 NOV - Una struttura andrologica in ogni ospedale per garantire 'pari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opportunita'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' di cura tra uomini e donne nell'ambito della sfera sessuale: a questo mira la raccolta di firme lanciata dalla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Societa'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italiana di andrologia (Sia), assieme all'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Aidass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(Associazione italiana per il diritto alla salute sessuale) e alla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Fimmg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(Federazione italiana medici di famiglia), sezione Lazio. ''Abbiamo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gia'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raccolto 3.000 firme - ha spiegato Giuseppe La Pera, consigliere Sia, nel corso della presentazione del congresso nazionale della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societa'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in programma a Roma dal 25 al 27 novembre - con l'obiettivo di arrivare a una legge regionale, il cui iter e'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piu'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semplice rispetto a una normativa nazionale''. </w:t>
      </w:r>
    </w:p>
    <w:p w:rsidR="00C5529E" w:rsidRPr="00C5529E" w:rsidRDefault="00C5529E" w:rsidP="00C5529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E4E4E"/>
          <w:sz w:val="20"/>
          <w:szCs w:val="20"/>
        </w:rPr>
      </w:pPr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L'obiettivo e' l'istituzione di una struttura andrologica in ogni ospedale ''per garantire una visita medica ai ragazzi tra i 14 e 18 anni''. La Pera ha ricordato che all'ultima visita di leva il 70% dei circa 12 mila ragazzi appartenenti al distretto di Roma e' risultato avere patologie genitali: le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piu'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importanti sono ipotrofia testicolare (19,7%), testicoli mobili (19,3%) e varicocele (17,5%).</w:t>
      </w:r>
    </w:p>
    <w:p w:rsidR="00C5529E" w:rsidRPr="00C5529E" w:rsidRDefault="00C5529E" w:rsidP="00C5529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E4E4E"/>
          <w:sz w:val="20"/>
          <w:szCs w:val="20"/>
        </w:rPr>
      </w:pPr>
      <w:r w:rsidRPr="00C5529E">
        <w:rPr>
          <w:rFonts w:ascii="Arial" w:eastAsia="Times New Roman" w:hAnsi="Arial" w:cs="Arial"/>
          <w:color w:val="4E4E4E"/>
          <w:sz w:val="20"/>
          <w:szCs w:val="20"/>
        </w:rPr>
        <w:t>L'andrologo, ha sottolineato La Pera, e' una figura ancora poco conosciuta ai giovani. ''Da una nostra ricerca su 1000 ragazzi, 500 maschi e 500 femmine - ha aggiunto - e' emerso che il 95% delle ragazze ha indicato il ginecologo quale specialista di riferimento in caso di problemi all'apparato riproduttivo, mentre solo il 20% dei ragazzi ha indicato l'andrologo. Inoltre solo il 56% delle ragazze tra i 14 e 18 anni e' stato visitato, contro il 15% dei ragazzi''.</w:t>
      </w:r>
    </w:p>
    <w:p w:rsidR="00C5529E" w:rsidRPr="00C5529E" w:rsidRDefault="00C5529E" w:rsidP="00C5529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E4E4E"/>
          <w:sz w:val="20"/>
          <w:szCs w:val="20"/>
        </w:rPr>
      </w:pPr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A ostacolare le visite andrologiche e' anche il pudore, non solo dei giovani, che parlano liberamente dei propri problemi intimi solo su internet, dove sono protetti da nickname. La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sessualita'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virtuale raccontata nei forum, secondo gli esperti, e' la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piu'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reale possibile a cui si abbia accesso: molto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piu'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reale della narrazione del paziente nello studio dell'andrologo. Tra i problemi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piu'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 xml:space="preserve"> discussi ci sono le dimensioni del pene e la disfunzione erettile, tra le donne la </w:t>
      </w:r>
      <w:proofErr w:type="spellStart"/>
      <w:r w:rsidRPr="00C5529E">
        <w:rPr>
          <w:rFonts w:ascii="Arial" w:eastAsia="Times New Roman" w:hAnsi="Arial" w:cs="Arial"/>
          <w:color w:val="4E4E4E"/>
          <w:sz w:val="20"/>
          <w:szCs w:val="20"/>
        </w:rPr>
        <w:t>verginita'</w:t>
      </w:r>
      <w:proofErr w:type="spellEnd"/>
      <w:r w:rsidRPr="00C5529E">
        <w:rPr>
          <w:rFonts w:ascii="Arial" w:eastAsia="Times New Roman" w:hAnsi="Arial" w:cs="Arial"/>
          <w:color w:val="4E4E4E"/>
          <w:sz w:val="20"/>
          <w:szCs w:val="20"/>
        </w:rPr>
        <w:t>. (ANSA).</w:t>
      </w:r>
    </w:p>
    <w:p w:rsidR="00C5529E" w:rsidRDefault="00C5529E"/>
    <w:sectPr w:rsidR="00C552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54FFE"/>
    <w:multiLevelType w:val="multilevel"/>
    <w:tmpl w:val="0FC8A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0A20AA"/>
    <w:multiLevelType w:val="multilevel"/>
    <w:tmpl w:val="5EA8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applyBreakingRules/>
    <w:useFELayout/>
  </w:compat>
  <w:rsids>
    <w:rsidRoot w:val="00C5529E"/>
    <w:rsid w:val="00C55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C5529E"/>
    <w:pPr>
      <w:spacing w:after="0" w:line="240" w:lineRule="auto"/>
      <w:outlineLvl w:val="0"/>
    </w:pPr>
    <w:rPr>
      <w:rFonts w:ascii="Georgia" w:eastAsia="Times New Roman" w:hAnsi="Georgia" w:cs="Times New Roman"/>
      <w:color w:val="191919"/>
      <w:kern w:val="36"/>
      <w:sz w:val="55"/>
      <w:szCs w:val="55"/>
    </w:rPr>
  </w:style>
  <w:style w:type="paragraph" w:styleId="Titolo2">
    <w:name w:val="heading 2"/>
    <w:basedOn w:val="Normale"/>
    <w:link w:val="Titolo2Carattere"/>
    <w:uiPriority w:val="9"/>
    <w:qFormat/>
    <w:rsid w:val="00C552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aps/>
      <w:color w:val="2C4D6C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5529E"/>
    <w:rPr>
      <w:rFonts w:ascii="Georgia" w:eastAsia="Times New Roman" w:hAnsi="Georgia" w:cs="Times New Roman"/>
      <w:color w:val="191919"/>
      <w:kern w:val="36"/>
      <w:sz w:val="55"/>
      <w:szCs w:val="55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5529E"/>
    <w:rPr>
      <w:rFonts w:ascii="Times New Roman" w:eastAsia="Times New Roman" w:hAnsi="Times New Roman" w:cs="Times New Roman"/>
      <w:b/>
      <w:bCs/>
      <w:caps/>
      <w:color w:val="2C4D6C"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C5529E"/>
    <w:rPr>
      <w:strike w:val="0"/>
      <w:dstrike w:val="0"/>
      <w:color w:val="0057A7"/>
      <w:u w:val="none"/>
      <w:effect w:val="none"/>
    </w:rPr>
  </w:style>
  <w:style w:type="paragraph" w:styleId="NormaleWeb">
    <w:name w:val="Normal (Web)"/>
    <w:basedOn w:val="Normale"/>
    <w:uiPriority w:val="99"/>
    <w:semiHidden/>
    <w:unhideWhenUsed/>
    <w:rsid w:val="00C55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E4E4E"/>
      <w:sz w:val="24"/>
      <w:szCs w:val="24"/>
    </w:rPr>
  </w:style>
  <w:style w:type="paragraph" w:customStyle="1" w:styleId="ynw-standfirst">
    <w:name w:val="ynw-standfirst"/>
    <w:basedOn w:val="Normale"/>
    <w:rsid w:val="00C55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E4E4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97555">
              <w:marLeft w:val="1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037847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42795">
                      <w:marLeft w:val="0"/>
                      <w:marRight w:val="0"/>
                      <w:marTop w:val="18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70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641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77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80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105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98246">
                          <w:marLeft w:val="15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25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325876">
                                  <w:marLeft w:val="75"/>
                                  <w:marRight w:val="75"/>
                                  <w:marTop w:val="15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50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6" w:color="E4EDF6"/>
                                    <w:right w:val="none" w:sz="0" w:space="0" w:color="auto"/>
                                  </w:divBdr>
                                </w:div>
                                <w:div w:id="90619120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t.rd.yahoo.com/partners/ansa/SIG=10uf3hq6t/**http%3A%2F%2Fwww.ansa.it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it.notizie.yahoo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AMD</cp:lastModifiedBy>
  <cp:revision>2</cp:revision>
  <dcterms:created xsi:type="dcterms:W3CDTF">2010-11-24T17:33:00Z</dcterms:created>
  <dcterms:modified xsi:type="dcterms:W3CDTF">2010-11-24T17:33:00Z</dcterms:modified>
</cp:coreProperties>
</file>